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CA9" w:rsidRPr="00A561DC" w:rsidRDefault="00CD4CA9" w:rsidP="00902C40">
      <w:pPr>
        <w:spacing w:after="120"/>
        <w:jc w:val="center"/>
        <w:rPr>
          <w:rFonts w:ascii="Arial Narrow" w:hAnsi="Arial Narrow"/>
          <w:b/>
        </w:rPr>
      </w:pPr>
    </w:p>
    <w:p w:rsidR="00F85091" w:rsidRDefault="00F85091" w:rsidP="00F85091">
      <w:pPr>
        <w:spacing w:after="120"/>
        <w:jc w:val="center"/>
        <w:rPr>
          <w:rFonts w:ascii="Arial Narrow" w:hAnsi="Arial Narrow"/>
          <w:b/>
        </w:rPr>
      </w:pPr>
    </w:p>
    <w:p w:rsidR="00903033" w:rsidRPr="00F85091" w:rsidRDefault="00A52D83" w:rsidP="00F85091">
      <w:pPr>
        <w:spacing w:after="120"/>
        <w:jc w:val="center"/>
        <w:rPr>
          <w:rFonts w:ascii="Arial Narrow" w:hAnsi="Arial Narrow"/>
          <w:b/>
          <w:sz w:val="28"/>
        </w:rPr>
      </w:pPr>
      <w:r w:rsidRPr="00F85091">
        <w:rPr>
          <w:rFonts w:ascii="Arial Narrow" w:hAnsi="Arial Narrow"/>
          <w:b/>
          <w:sz w:val="28"/>
        </w:rPr>
        <w:t>Zápisnica z otvárania ponúk</w:t>
      </w:r>
    </w:p>
    <w:p w:rsidR="00640424" w:rsidRPr="00A561DC" w:rsidRDefault="00640424" w:rsidP="00640424">
      <w:pPr>
        <w:spacing w:after="0"/>
        <w:jc w:val="center"/>
        <w:rPr>
          <w:rFonts w:ascii="Arial Narrow" w:hAnsi="Arial Narrow" w:cs="Arial"/>
        </w:rPr>
      </w:pPr>
      <w:r w:rsidRPr="00A561DC">
        <w:rPr>
          <w:rFonts w:ascii="Arial Narrow" w:hAnsi="Arial Narrow" w:cs="Arial"/>
        </w:rPr>
        <w:t xml:space="preserve">podľa § 52 </w:t>
      </w:r>
      <w:r w:rsidR="00917FC8" w:rsidRPr="00A561DC">
        <w:rPr>
          <w:rFonts w:ascii="Arial Narrow" w:hAnsi="Arial Narrow" w:cs="Arial"/>
        </w:rPr>
        <w:t xml:space="preserve">ods. </w:t>
      </w:r>
      <w:r w:rsidR="008B7418" w:rsidRPr="00A561DC">
        <w:rPr>
          <w:rFonts w:ascii="Arial Narrow" w:hAnsi="Arial Narrow" w:cs="Arial"/>
        </w:rPr>
        <w:t>2</w:t>
      </w:r>
      <w:r w:rsidR="00917FC8" w:rsidRPr="00A561DC">
        <w:rPr>
          <w:rFonts w:ascii="Arial Narrow" w:hAnsi="Arial Narrow" w:cs="Arial"/>
        </w:rPr>
        <w:t xml:space="preserve"> </w:t>
      </w:r>
      <w:r w:rsidRPr="00A561DC">
        <w:rPr>
          <w:rFonts w:ascii="Arial Narrow" w:hAnsi="Arial Narrow" w:cs="Arial"/>
        </w:rPr>
        <w:t xml:space="preserve">zákona č. 343/2015 Z. z. o verejnom obstarávaní a o zmene a doplnení niektorých zákonov v znení </w:t>
      </w:r>
      <w:r w:rsidR="00192C2B" w:rsidRPr="00A561DC">
        <w:rPr>
          <w:rFonts w:ascii="Arial Narrow" w:hAnsi="Arial Narrow" w:cs="Arial"/>
        </w:rPr>
        <w:t>neskorších predpisov</w:t>
      </w:r>
      <w:r w:rsidRPr="00A561DC">
        <w:rPr>
          <w:rFonts w:ascii="Arial Narrow" w:hAnsi="Arial Narrow" w:cs="Arial"/>
        </w:rPr>
        <w:t xml:space="preserve"> (ďalej len „zákon) </w:t>
      </w:r>
    </w:p>
    <w:p w:rsidR="00640424" w:rsidRPr="00A561DC" w:rsidRDefault="00640424" w:rsidP="00640424">
      <w:pPr>
        <w:spacing w:after="0"/>
        <w:rPr>
          <w:rFonts w:ascii="Arial Narrow" w:hAnsi="Arial Narrow"/>
        </w:rPr>
      </w:pPr>
    </w:p>
    <w:p w:rsidR="008B7418" w:rsidRPr="00A561DC" w:rsidRDefault="008B7418" w:rsidP="008B7418">
      <w:pPr>
        <w:spacing w:after="0" w:line="240" w:lineRule="auto"/>
        <w:ind w:left="2835" w:hanging="2835"/>
        <w:rPr>
          <w:rFonts w:ascii="Arial Narrow" w:hAnsi="Arial Narrow" w:cs="Arial"/>
          <w:iCs/>
        </w:rPr>
      </w:pPr>
      <w:r w:rsidRPr="00A561DC">
        <w:rPr>
          <w:rFonts w:ascii="Arial Narrow" w:hAnsi="Arial Narrow" w:cs="Arial"/>
          <w:iCs/>
        </w:rPr>
        <w:t xml:space="preserve">Predmet zákazky: </w:t>
      </w:r>
      <w:r w:rsidRPr="00A561DC">
        <w:rPr>
          <w:rFonts w:ascii="Arial Narrow" w:hAnsi="Arial Narrow" w:cs="Arial"/>
          <w:iCs/>
        </w:rPr>
        <w:tab/>
        <w:t>„</w:t>
      </w:r>
      <w:r w:rsidR="00A561DC" w:rsidRPr="00A561DC">
        <w:rPr>
          <w:rFonts w:ascii="Arial Narrow" w:hAnsi="Arial Narrow" w:cs="Arial Narrow"/>
          <w:b/>
        </w:rPr>
        <w:t>Modernizácia informačného systému AFIS alebo ekvivalent</w:t>
      </w:r>
      <w:r w:rsidRPr="00A561DC">
        <w:rPr>
          <w:rFonts w:ascii="Arial Narrow" w:hAnsi="Arial Narrow" w:cs="Arial"/>
          <w:iCs/>
        </w:rPr>
        <w:t>“</w:t>
      </w:r>
    </w:p>
    <w:p w:rsidR="008B7418" w:rsidRPr="00A561DC" w:rsidRDefault="008B7418" w:rsidP="008B7418">
      <w:pPr>
        <w:spacing w:after="0" w:line="240" w:lineRule="auto"/>
        <w:rPr>
          <w:rFonts w:ascii="Arial Narrow" w:hAnsi="Arial Narrow" w:cs="Arial"/>
          <w:iCs/>
        </w:rPr>
      </w:pPr>
      <w:r w:rsidRPr="00A561DC">
        <w:rPr>
          <w:rFonts w:ascii="Arial Narrow" w:hAnsi="Arial Narrow" w:cs="Arial"/>
          <w:iCs/>
        </w:rPr>
        <w:t>Druh postupu:</w:t>
      </w:r>
      <w:r w:rsidRPr="00A561DC">
        <w:rPr>
          <w:rFonts w:ascii="Arial Narrow" w:hAnsi="Arial Narrow" w:cs="Arial"/>
          <w:iCs/>
        </w:rPr>
        <w:tab/>
      </w:r>
      <w:r w:rsidRPr="00A561DC">
        <w:rPr>
          <w:rFonts w:ascii="Arial Narrow" w:hAnsi="Arial Narrow" w:cs="Arial"/>
          <w:iCs/>
        </w:rPr>
        <w:tab/>
      </w:r>
      <w:r w:rsidRPr="00A561DC">
        <w:rPr>
          <w:rFonts w:ascii="Arial Narrow" w:hAnsi="Arial Narrow" w:cs="Arial"/>
          <w:iCs/>
        </w:rPr>
        <w:tab/>
      </w:r>
      <w:r w:rsidR="003374D4" w:rsidRPr="00A561DC">
        <w:rPr>
          <w:rFonts w:ascii="Arial Narrow" w:hAnsi="Arial Narrow" w:cs="Arial"/>
        </w:rPr>
        <w:t>verejná súťaž s uplatnením § 66 ods. 7 druhej vety zákona (reverzná)</w:t>
      </w:r>
    </w:p>
    <w:p w:rsidR="00AA0583" w:rsidRPr="00A561DC" w:rsidRDefault="008B7418" w:rsidP="00AA0583">
      <w:pPr>
        <w:spacing w:after="0" w:line="240" w:lineRule="auto"/>
        <w:rPr>
          <w:rFonts w:ascii="Arial Narrow" w:hAnsi="Arial Narrow" w:cs="Arial"/>
          <w:iCs/>
        </w:rPr>
      </w:pPr>
      <w:r w:rsidRPr="00A561DC">
        <w:rPr>
          <w:rFonts w:ascii="Arial Narrow" w:hAnsi="Arial Narrow" w:cs="Arial"/>
          <w:iCs/>
        </w:rPr>
        <w:t>Označenie vo VVO:</w:t>
      </w:r>
      <w:r w:rsidRPr="00A561DC">
        <w:rPr>
          <w:rFonts w:ascii="Arial Narrow" w:hAnsi="Arial Narrow" w:cs="Arial"/>
          <w:iCs/>
        </w:rPr>
        <w:tab/>
      </w:r>
      <w:r w:rsidRPr="00A561DC">
        <w:rPr>
          <w:rFonts w:ascii="Arial Narrow" w:hAnsi="Arial Narrow" w:cs="Arial"/>
          <w:iCs/>
        </w:rPr>
        <w:tab/>
      </w:r>
      <w:r w:rsidR="00A561DC" w:rsidRPr="00A561DC">
        <w:rPr>
          <w:rFonts w:ascii="Arial Narrow" w:hAnsi="Arial Narrow" w:cs="Arial"/>
          <w:iCs/>
        </w:rPr>
        <w:t>222/2024 zo dňa 11.11.2024  pod zn. 27616 – MST</w:t>
      </w:r>
    </w:p>
    <w:p w:rsidR="008B7418" w:rsidRPr="00A561DC" w:rsidRDefault="008B7418" w:rsidP="00AA0583">
      <w:pPr>
        <w:spacing w:after="0" w:line="240" w:lineRule="auto"/>
        <w:ind w:left="2835" w:hanging="2835"/>
        <w:rPr>
          <w:rFonts w:ascii="Arial Narrow" w:hAnsi="Arial Narrow" w:cs="Arial"/>
          <w:iCs/>
        </w:rPr>
      </w:pPr>
      <w:r w:rsidRPr="00A561DC">
        <w:rPr>
          <w:rFonts w:ascii="Arial Narrow" w:hAnsi="Arial Narrow" w:cs="Arial"/>
          <w:iCs/>
        </w:rPr>
        <w:t>Miesto konania:</w:t>
      </w:r>
      <w:r w:rsidRPr="00A561DC">
        <w:rPr>
          <w:rFonts w:ascii="Arial Narrow" w:hAnsi="Arial Narrow" w:cs="Arial"/>
          <w:iCs/>
        </w:rPr>
        <w:tab/>
      </w:r>
      <w:r w:rsidRPr="00A561DC">
        <w:rPr>
          <w:rFonts w:ascii="Arial Narrow" w:hAnsi="Arial Narrow" w:cs="Arial"/>
          <w:iCs/>
        </w:rPr>
        <w:tab/>
        <w:t xml:space="preserve">sídlo verejného obstarávateľa – miestnosť zasadačka </w:t>
      </w:r>
      <w:r w:rsidR="0012248B" w:rsidRPr="00A561DC">
        <w:rPr>
          <w:rFonts w:ascii="Arial Narrow" w:hAnsi="Arial Narrow" w:cs="Arial"/>
          <w:iCs/>
        </w:rPr>
        <w:t xml:space="preserve">odboru verejného obstarávateľa </w:t>
      </w:r>
      <w:r w:rsidRPr="00A561DC">
        <w:rPr>
          <w:rFonts w:ascii="Arial Narrow" w:hAnsi="Arial Narrow" w:cs="Arial"/>
          <w:iCs/>
        </w:rPr>
        <w:t>č. 420.</w:t>
      </w:r>
    </w:p>
    <w:p w:rsidR="001F3977" w:rsidRPr="00A561DC" w:rsidRDefault="008B7418" w:rsidP="008B7418">
      <w:pPr>
        <w:spacing w:after="0" w:line="240" w:lineRule="auto"/>
        <w:rPr>
          <w:rFonts w:ascii="Arial Narrow" w:hAnsi="Arial Narrow" w:cs="Arial"/>
          <w:iCs/>
        </w:rPr>
      </w:pPr>
      <w:r w:rsidRPr="00A561DC">
        <w:rPr>
          <w:rFonts w:ascii="Arial Narrow" w:hAnsi="Arial Narrow" w:cs="Arial"/>
          <w:iCs/>
        </w:rPr>
        <w:t>Termín konania:</w:t>
      </w:r>
      <w:r w:rsidRPr="00A561DC">
        <w:rPr>
          <w:rFonts w:ascii="Arial Narrow" w:hAnsi="Arial Narrow" w:cs="Arial"/>
          <w:iCs/>
        </w:rPr>
        <w:tab/>
      </w:r>
      <w:r w:rsidRPr="00A561DC">
        <w:rPr>
          <w:rFonts w:ascii="Arial Narrow" w:hAnsi="Arial Narrow" w:cs="Arial"/>
          <w:iCs/>
        </w:rPr>
        <w:tab/>
      </w:r>
      <w:r w:rsidRPr="00A561DC">
        <w:rPr>
          <w:rFonts w:ascii="Arial Narrow" w:hAnsi="Arial Narrow" w:cs="Arial"/>
          <w:iCs/>
        </w:rPr>
        <w:tab/>
      </w:r>
      <w:r w:rsidR="00A561DC" w:rsidRPr="00A561DC">
        <w:rPr>
          <w:rFonts w:ascii="Arial Narrow" w:hAnsi="Arial Narrow"/>
        </w:rPr>
        <w:t>10.01.2025 10:00:00 hod</w:t>
      </w:r>
    </w:p>
    <w:p w:rsidR="00640424" w:rsidRPr="00A561DC" w:rsidRDefault="00640424" w:rsidP="00640424">
      <w:pPr>
        <w:spacing w:after="0"/>
        <w:jc w:val="both"/>
        <w:rPr>
          <w:rFonts w:ascii="Arial Narrow" w:hAnsi="Arial Narrow"/>
        </w:rPr>
      </w:pPr>
      <w:r w:rsidRPr="00A561DC">
        <w:rPr>
          <w:rFonts w:ascii="Arial Narrow" w:hAnsi="Arial Narrow"/>
        </w:rPr>
        <w:t>Prítomní členovia komisie:</w:t>
      </w:r>
      <w:r w:rsidRPr="00A561DC">
        <w:rPr>
          <w:rFonts w:ascii="Arial Narrow" w:hAnsi="Arial Narrow"/>
        </w:rPr>
        <w:tab/>
        <w:t xml:space="preserve"> </w:t>
      </w:r>
      <w:r w:rsidR="008B7418" w:rsidRPr="00A561DC">
        <w:rPr>
          <w:rFonts w:ascii="Arial Narrow" w:hAnsi="Arial Narrow"/>
        </w:rPr>
        <w:tab/>
      </w:r>
      <w:r w:rsidRPr="00A561DC">
        <w:rPr>
          <w:rFonts w:ascii="Arial Narrow" w:hAnsi="Arial Narrow"/>
        </w:rPr>
        <w:t>podľa prezenčnej listiny</w:t>
      </w:r>
    </w:p>
    <w:p w:rsidR="001F3977" w:rsidRPr="00A561DC" w:rsidRDefault="001F3977" w:rsidP="00640424">
      <w:pPr>
        <w:spacing w:after="0"/>
        <w:jc w:val="both"/>
        <w:rPr>
          <w:rFonts w:ascii="Arial Narrow" w:hAnsi="Arial Narrow"/>
        </w:rPr>
      </w:pPr>
    </w:p>
    <w:p w:rsidR="00640424" w:rsidRPr="00A561DC" w:rsidRDefault="00235A2C" w:rsidP="00640424">
      <w:pPr>
        <w:spacing w:after="0" w:line="300" w:lineRule="auto"/>
        <w:rPr>
          <w:rFonts w:ascii="Arial Narrow" w:hAnsi="Arial Narrow"/>
        </w:rPr>
      </w:pPr>
      <w:r w:rsidRPr="00A561DC">
        <w:rPr>
          <w:rFonts w:ascii="Arial Narrow" w:hAnsi="Arial Narrow"/>
        </w:rPr>
        <w:t>a</w:t>
      </w:r>
      <w:r w:rsidR="00640424" w:rsidRPr="00A561DC">
        <w:rPr>
          <w:rFonts w:ascii="Arial Narrow" w:hAnsi="Arial Narrow"/>
        </w:rPr>
        <w:t>) Zoznam členov komisie:</w:t>
      </w:r>
    </w:p>
    <w:tbl>
      <w:tblPr>
        <w:tblW w:w="901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3"/>
        <w:gridCol w:w="6587"/>
        <w:gridCol w:w="1842"/>
      </w:tblGrid>
      <w:tr w:rsidR="003F0CCD" w:rsidRPr="00A561DC" w:rsidTr="00F85091">
        <w:trPr>
          <w:trHeight w:val="258"/>
        </w:trPr>
        <w:tc>
          <w:tcPr>
            <w:tcW w:w="583" w:type="dxa"/>
            <w:shd w:val="clear" w:color="000000" w:fill="C0C0C0"/>
            <w:noWrap/>
            <w:vAlign w:val="center"/>
            <w:hideMark/>
          </w:tcPr>
          <w:p w:rsidR="003F0CCD" w:rsidRPr="00A561DC" w:rsidRDefault="003F0CCD" w:rsidP="00CF60EA">
            <w:pPr>
              <w:jc w:val="center"/>
              <w:rPr>
                <w:rFonts w:ascii="Arial Narrow" w:hAnsi="Arial Narrow" w:cs="Arial"/>
              </w:rPr>
            </w:pPr>
            <w:r w:rsidRPr="00A561DC">
              <w:rPr>
                <w:rFonts w:ascii="Arial Narrow" w:hAnsi="Arial Narrow" w:cs="Arial"/>
              </w:rPr>
              <w:t>P. č.</w:t>
            </w:r>
          </w:p>
        </w:tc>
        <w:tc>
          <w:tcPr>
            <w:tcW w:w="6587" w:type="dxa"/>
            <w:shd w:val="clear" w:color="000000" w:fill="C0C0C0"/>
            <w:noWrap/>
            <w:vAlign w:val="center"/>
            <w:hideMark/>
          </w:tcPr>
          <w:p w:rsidR="003F0CCD" w:rsidRPr="00A561DC" w:rsidRDefault="003F0CCD" w:rsidP="00CF60EA">
            <w:pPr>
              <w:rPr>
                <w:rFonts w:ascii="Arial Narrow" w:hAnsi="Arial Narrow" w:cs="Arial"/>
              </w:rPr>
            </w:pPr>
            <w:r w:rsidRPr="00A561DC">
              <w:rPr>
                <w:rFonts w:ascii="Arial Narrow" w:hAnsi="Arial Narrow" w:cs="Arial"/>
              </w:rPr>
              <w:t>Meno zástupcu verejného obstarávateľa</w:t>
            </w:r>
          </w:p>
        </w:tc>
        <w:tc>
          <w:tcPr>
            <w:tcW w:w="1842" w:type="dxa"/>
            <w:shd w:val="clear" w:color="000000" w:fill="C0C0C0"/>
            <w:vAlign w:val="center"/>
          </w:tcPr>
          <w:p w:rsidR="003F0CCD" w:rsidRPr="00A561DC" w:rsidRDefault="003F0CCD" w:rsidP="00F85091">
            <w:pPr>
              <w:jc w:val="center"/>
              <w:rPr>
                <w:rFonts w:ascii="Arial Narrow" w:hAnsi="Arial Narrow" w:cs="Arial"/>
              </w:rPr>
            </w:pPr>
            <w:r w:rsidRPr="00A561DC">
              <w:rPr>
                <w:rFonts w:ascii="Arial Narrow" w:hAnsi="Arial Narrow" w:cs="Arial"/>
              </w:rPr>
              <w:t>s právom hodnotiť</w:t>
            </w:r>
          </w:p>
        </w:tc>
      </w:tr>
      <w:tr w:rsidR="003F0CCD" w:rsidRPr="00A561DC" w:rsidTr="00F85091">
        <w:trPr>
          <w:trHeight w:val="125"/>
        </w:trPr>
        <w:tc>
          <w:tcPr>
            <w:tcW w:w="583" w:type="dxa"/>
            <w:shd w:val="clear" w:color="auto" w:fill="auto"/>
            <w:noWrap/>
            <w:vAlign w:val="center"/>
            <w:hideMark/>
          </w:tcPr>
          <w:p w:rsidR="003F0CCD" w:rsidRPr="00A561DC" w:rsidRDefault="003F0CCD" w:rsidP="0012248B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A561DC">
              <w:rPr>
                <w:rFonts w:ascii="Arial Narrow" w:hAnsi="Arial Narrow" w:cs="Arial"/>
              </w:rPr>
              <w:t>1.</w:t>
            </w:r>
          </w:p>
        </w:tc>
        <w:tc>
          <w:tcPr>
            <w:tcW w:w="6587" w:type="dxa"/>
            <w:shd w:val="clear" w:color="auto" w:fill="auto"/>
            <w:noWrap/>
            <w:vAlign w:val="center"/>
          </w:tcPr>
          <w:p w:rsidR="003F0CCD" w:rsidRPr="00A561DC" w:rsidRDefault="003F0CCD" w:rsidP="0012248B">
            <w:pPr>
              <w:spacing w:after="0"/>
              <w:rPr>
                <w:rFonts w:ascii="Arial Narrow" w:hAnsi="Arial Narrow" w:cs="Arial"/>
              </w:rPr>
            </w:pPr>
            <w:r w:rsidRPr="00A561DC">
              <w:rPr>
                <w:rFonts w:ascii="Arial Narrow" w:hAnsi="Arial Narrow"/>
              </w:rPr>
              <w:t>Ing. Tomáš Kundrát</w:t>
            </w:r>
          </w:p>
        </w:tc>
        <w:tc>
          <w:tcPr>
            <w:tcW w:w="1842" w:type="dxa"/>
            <w:vAlign w:val="center"/>
          </w:tcPr>
          <w:p w:rsidR="003F0CCD" w:rsidRPr="00A561DC" w:rsidRDefault="003F0CCD" w:rsidP="003F0CCD">
            <w:pPr>
              <w:spacing w:after="0"/>
              <w:jc w:val="center"/>
              <w:rPr>
                <w:rFonts w:ascii="Arial Narrow" w:hAnsi="Arial Narrow"/>
              </w:rPr>
            </w:pPr>
            <w:r w:rsidRPr="00A561DC">
              <w:rPr>
                <w:rFonts w:ascii="Arial Narrow" w:hAnsi="Arial Narrow"/>
              </w:rPr>
              <w:t>Nie</w:t>
            </w:r>
          </w:p>
        </w:tc>
      </w:tr>
      <w:tr w:rsidR="003F0CCD" w:rsidRPr="00A561DC" w:rsidTr="00F85091">
        <w:trPr>
          <w:trHeight w:val="125"/>
        </w:trPr>
        <w:tc>
          <w:tcPr>
            <w:tcW w:w="583" w:type="dxa"/>
            <w:shd w:val="clear" w:color="auto" w:fill="auto"/>
            <w:noWrap/>
            <w:vAlign w:val="center"/>
          </w:tcPr>
          <w:p w:rsidR="003F0CCD" w:rsidRPr="00A561DC" w:rsidRDefault="003F0CCD" w:rsidP="0012248B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A561DC">
              <w:rPr>
                <w:rFonts w:ascii="Arial Narrow" w:hAnsi="Arial Narrow" w:cs="Arial"/>
              </w:rPr>
              <w:t>2.</w:t>
            </w:r>
          </w:p>
        </w:tc>
        <w:tc>
          <w:tcPr>
            <w:tcW w:w="6587" w:type="dxa"/>
            <w:shd w:val="clear" w:color="auto" w:fill="auto"/>
            <w:noWrap/>
            <w:vAlign w:val="center"/>
          </w:tcPr>
          <w:p w:rsidR="003F0CCD" w:rsidRPr="00A561DC" w:rsidRDefault="00A561DC" w:rsidP="0012248B">
            <w:pPr>
              <w:spacing w:after="0"/>
              <w:rPr>
                <w:rFonts w:ascii="Arial Narrow" w:hAnsi="Arial Narrow"/>
              </w:rPr>
            </w:pPr>
            <w:r w:rsidRPr="00A561DC">
              <w:rPr>
                <w:rFonts w:ascii="Arial Narrow" w:hAnsi="Arial Narrow"/>
              </w:rPr>
              <w:t>JUDr. Emília Ochodnická</w:t>
            </w:r>
          </w:p>
        </w:tc>
        <w:tc>
          <w:tcPr>
            <w:tcW w:w="1842" w:type="dxa"/>
            <w:vAlign w:val="center"/>
          </w:tcPr>
          <w:p w:rsidR="003F0CCD" w:rsidRPr="00A561DC" w:rsidRDefault="00A561DC" w:rsidP="003F0CCD">
            <w:pPr>
              <w:spacing w:after="0"/>
              <w:jc w:val="center"/>
              <w:rPr>
                <w:rFonts w:ascii="Arial Narrow" w:hAnsi="Arial Narrow"/>
              </w:rPr>
            </w:pPr>
            <w:r w:rsidRPr="00A561DC">
              <w:rPr>
                <w:rFonts w:ascii="Arial Narrow" w:hAnsi="Arial Narrow"/>
              </w:rPr>
              <w:t>Nie</w:t>
            </w:r>
          </w:p>
        </w:tc>
      </w:tr>
      <w:tr w:rsidR="003F0CCD" w:rsidRPr="00A561DC" w:rsidTr="00F85091">
        <w:trPr>
          <w:trHeight w:val="125"/>
        </w:trPr>
        <w:tc>
          <w:tcPr>
            <w:tcW w:w="583" w:type="dxa"/>
            <w:shd w:val="clear" w:color="auto" w:fill="auto"/>
            <w:noWrap/>
            <w:vAlign w:val="center"/>
          </w:tcPr>
          <w:p w:rsidR="003F0CCD" w:rsidRPr="00A561DC" w:rsidRDefault="003F0CCD" w:rsidP="0012248B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A561DC">
              <w:rPr>
                <w:rFonts w:ascii="Arial Narrow" w:hAnsi="Arial Narrow" w:cs="Arial"/>
              </w:rPr>
              <w:t>3.</w:t>
            </w:r>
          </w:p>
        </w:tc>
        <w:tc>
          <w:tcPr>
            <w:tcW w:w="6587" w:type="dxa"/>
            <w:shd w:val="clear" w:color="auto" w:fill="auto"/>
            <w:noWrap/>
            <w:vAlign w:val="center"/>
          </w:tcPr>
          <w:p w:rsidR="003F0CCD" w:rsidRPr="00A561DC" w:rsidRDefault="00A561DC" w:rsidP="0012248B">
            <w:pPr>
              <w:spacing w:after="0"/>
              <w:rPr>
                <w:rFonts w:ascii="Arial Narrow" w:hAnsi="Arial Narrow"/>
              </w:rPr>
            </w:pPr>
            <w:r w:rsidRPr="00A561DC">
              <w:rPr>
                <w:rFonts w:ascii="Arial Narrow" w:hAnsi="Arial Narrow" w:cs="Arial Narrow"/>
                <w:bCs/>
                <w:color w:val="000000"/>
              </w:rPr>
              <w:t xml:space="preserve">plk. Mgr. Jaroslav </w:t>
            </w:r>
            <w:proofErr w:type="spellStart"/>
            <w:r w:rsidRPr="00A561DC">
              <w:rPr>
                <w:rFonts w:ascii="Arial Narrow" w:hAnsi="Arial Narrow" w:cs="Arial Narrow"/>
                <w:bCs/>
                <w:color w:val="000000"/>
              </w:rPr>
              <w:t>Podlucký</w:t>
            </w:r>
            <w:proofErr w:type="spellEnd"/>
          </w:p>
        </w:tc>
        <w:tc>
          <w:tcPr>
            <w:tcW w:w="1842" w:type="dxa"/>
            <w:vAlign w:val="center"/>
          </w:tcPr>
          <w:p w:rsidR="003F0CCD" w:rsidRPr="00A561DC" w:rsidRDefault="003F0CCD" w:rsidP="003F0CCD">
            <w:pPr>
              <w:spacing w:after="0"/>
              <w:jc w:val="center"/>
              <w:rPr>
                <w:rFonts w:ascii="Arial Narrow" w:hAnsi="Arial Narrow"/>
              </w:rPr>
            </w:pPr>
            <w:r w:rsidRPr="00A561DC">
              <w:rPr>
                <w:rFonts w:ascii="Arial Narrow" w:hAnsi="Arial Narrow"/>
              </w:rPr>
              <w:t>Áno</w:t>
            </w:r>
          </w:p>
        </w:tc>
      </w:tr>
      <w:tr w:rsidR="003F0CCD" w:rsidRPr="00A561DC" w:rsidTr="00F85091">
        <w:trPr>
          <w:trHeight w:val="125"/>
        </w:trPr>
        <w:tc>
          <w:tcPr>
            <w:tcW w:w="583" w:type="dxa"/>
            <w:shd w:val="clear" w:color="auto" w:fill="auto"/>
            <w:noWrap/>
            <w:vAlign w:val="center"/>
          </w:tcPr>
          <w:p w:rsidR="003F0CCD" w:rsidRPr="00A561DC" w:rsidRDefault="003F0CCD" w:rsidP="0012248B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A561DC">
              <w:rPr>
                <w:rFonts w:ascii="Arial Narrow" w:hAnsi="Arial Narrow" w:cs="Arial"/>
              </w:rPr>
              <w:t>4.</w:t>
            </w:r>
          </w:p>
        </w:tc>
        <w:tc>
          <w:tcPr>
            <w:tcW w:w="6587" w:type="dxa"/>
            <w:shd w:val="clear" w:color="auto" w:fill="auto"/>
            <w:noWrap/>
            <w:vAlign w:val="center"/>
          </w:tcPr>
          <w:p w:rsidR="003F0CCD" w:rsidRPr="00A561DC" w:rsidRDefault="00A561DC" w:rsidP="0012248B">
            <w:pPr>
              <w:spacing w:after="0"/>
              <w:rPr>
                <w:rFonts w:ascii="Arial Narrow" w:hAnsi="Arial Narrow"/>
              </w:rPr>
            </w:pPr>
            <w:r w:rsidRPr="00A561DC">
              <w:rPr>
                <w:rFonts w:ascii="Arial Narrow" w:hAnsi="Arial Narrow"/>
              </w:rPr>
              <w:t>plk. Mgr. Jana Odlerová</w:t>
            </w:r>
          </w:p>
        </w:tc>
        <w:tc>
          <w:tcPr>
            <w:tcW w:w="1842" w:type="dxa"/>
            <w:vAlign w:val="center"/>
          </w:tcPr>
          <w:p w:rsidR="003F0CCD" w:rsidRPr="00A561DC" w:rsidRDefault="003F0CCD" w:rsidP="003F0CCD">
            <w:pPr>
              <w:spacing w:after="0"/>
              <w:jc w:val="center"/>
              <w:rPr>
                <w:rFonts w:ascii="Arial Narrow" w:hAnsi="Arial Narrow"/>
              </w:rPr>
            </w:pPr>
            <w:r w:rsidRPr="00A561DC">
              <w:rPr>
                <w:rFonts w:ascii="Arial Narrow" w:hAnsi="Arial Narrow"/>
              </w:rPr>
              <w:t>Áno</w:t>
            </w:r>
          </w:p>
        </w:tc>
      </w:tr>
      <w:tr w:rsidR="00A561DC" w:rsidRPr="00A561DC" w:rsidTr="00F85091">
        <w:trPr>
          <w:trHeight w:val="125"/>
        </w:trPr>
        <w:tc>
          <w:tcPr>
            <w:tcW w:w="583" w:type="dxa"/>
            <w:shd w:val="clear" w:color="auto" w:fill="auto"/>
            <w:noWrap/>
            <w:vAlign w:val="center"/>
          </w:tcPr>
          <w:p w:rsidR="00A561DC" w:rsidRPr="00A561DC" w:rsidRDefault="00A561DC" w:rsidP="0012248B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A561DC">
              <w:rPr>
                <w:rFonts w:ascii="Arial Narrow" w:hAnsi="Arial Narrow" w:cs="Arial"/>
              </w:rPr>
              <w:t>5.</w:t>
            </w:r>
          </w:p>
        </w:tc>
        <w:tc>
          <w:tcPr>
            <w:tcW w:w="6587" w:type="dxa"/>
            <w:shd w:val="clear" w:color="auto" w:fill="auto"/>
            <w:noWrap/>
            <w:vAlign w:val="center"/>
          </w:tcPr>
          <w:p w:rsidR="00A561DC" w:rsidRPr="00A561DC" w:rsidRDefault="00A561DC" w:rsidP="0012248B">
            <w:pPr>
              <w:spacing w:after="0"/>
              <w:rPr>
                <w:rFonts w:ascii="Arial Narrow" w:hAnsi="Arial Narrow"/>
              </w:rPr>
            </w:pPr>
            <w:r w:rsidRPr="00A561DC">
              <w:rPr>
                <w:rFonts w:ascii="Arial Narrow" w:hAnsi="Arial Narrow"/>
              </w:rPr>
              <w:t>pplk. JUDr. Ján Tadanai</w:t>
            </w:r>
          </w:p>
        </w:tc>
        <w:tc>
          <w:tcPr>
            <w:tcW w:w="1842" w:type="dxa"/>
            <w:vAlign w:val="center"/>
          </w:tcPr>
          <w:p w:rsidR="00A561DC" w:rsidRPr="00A561DC" w:rsidRDefault="00A561DC" w:rsidP="003F0CCD">
            <w:pPr>
              <w:spacing w:after="0"/>
              <w:jc w:val="center"/>
              <w:rPr>
                <w:rFonts w:ascii="Arial Narrow" w:hAnsi="Arial Narrow"/>
              </w:rPr>
            </w:pPr>
            <w:r w:rsidRPr="00A561DC">
              <w:rPr>
                <w:rFonts w:ascii="Arial Narrow" w:hAnsi="Arial Narrow"/>
              </w:rPr>
              <w:t>Áno</w:t>
            </w:r>
          </w:p>
        </w:tc>
      </w:tr>
    </w:tbl>
    <w:p w:rsidR="00AA0583" w:rsidRPr="00A561DC" w:rsidRDefault="00640424" w:rsidP="00A561DC">
      <w:pPr>
        <w:spacing w:before="240"/>
        <w:rPr>
          <w:rFonts w:ascii="Arial Narrow" w:hAnsi="Arial Narrow"/>
        </w:rPr>
      </w:pPr>
      <w:r w:rsidRPr="00A561DC">
        <w:rPr>
          <w:rFonts w:ascii="Arial Narrow" w:hAnsi="Arial Narrow"/>
        </w:rPr>
        <w:t>b) Zoznam všetkých uchádzačov, ktorí predložili po</w:t>
      </w:r>
      <w:bookmarkStart w:id="0" w:name="_GoBack"/>
      <w:bookmarkEnd w:id="0"/>
      <w:r w:rsidRPr="00A561DC">
        <w:rPr>
          <w:rFonts w:ascii="Arial Narrow" w:hAnsi="Arial Narrow"/>
        </w:rPr>
        <w:t>nuku: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819"/>
        <w:gridCol w:w="3544"/>
      </w:tblGrid>
      <w:tr w:rsidR="00A576C3" w:rsidRPr="00A561DC" w:rsidTr="00CD4CA9">
        <w:tc>
          <w:tcPr>
            <w:tcW w:w="709" w:type="dxa"/>
            <w:shd w:val="clear" w:color="auto" w:fill="BFBFBF"/>
            <w:vAlign w:val="center"/>
          </w:tcPr>
          <w:p w:rsidR="00A576C3" w:rsidRPr="00A561DC" w:rsidRDefault="00A576C3" w:rsidP="00A576C3">
            <w:pPr>
              <w:spacing w:after="0"/>
              <w:jc w:val="center"/>
              <w:rPr>
                <w:rFonts w:ascii="Arial Narrow" w:hAnsi="Arial Narrow"/>
              </w:rPr>
            </w:pPr>
            <w:proofErr w:type="spellStart"/>
            <w:r w:rsidRPr="00A561DC">
              <w:rPr>
                <w:rFonts w:ascii="Arial Narrow" w:hAnsi="Arial Narrow"/>
              </w:rPr>
              <w:t>P.č</w:t>
            </w:r>
            <w:proofErr w:type="spellEnd"/>
            <w:r w:rsidRPr="00A561DC">
              <w:rPr>
                <w:rFonts w:ascii="Arial Narrow" w:hAnsi="Arial Narrow"/>
              </w:rPr>
              <w:t>.</w:t>
            </w:r>
          </w:p>
        </w:tc>
        <w:tc>
          <w:tcPr>
            <w:tcW w:w="4819" w:type="dxa"/>
            <w:shd w:val="clear" w:color="auto" w:fill="BFBFBF"/>
            <w:vAlign w:val="center"/>
          </w:tcPr>
          <w:p w:rsidR="00A576C3" w:rsidRPr="00A561DC" w:rsidRDefault="00A576C3" w:rsidP="00A576C3">
            <w:pPr>
              <w:spacing w:after="0"/>
              <w:jc w:val="both"/>
              <w:rPr>
                <w:rFonts w:ascii="Arial Narrow" w:hAnsi="Arial Narrow"/>
              </w:rPr>
            </w:pPr>
            <w:r w:rsidRPr="00A561DC">
              <w:rPr>
                <w:rFonts w:ascii="Arial Narrow" w:hAnsi="Arial Narrow"/>
              </w:rPr>
              <w:t>Obchodné meno uchádzača,</w:t>
            </w:r>
          </w:p>
          <w:p w:rsidR="00A576C3" w:rsidRPr="00A561DC" w:rsidRDefault="00A576C3" w:rsidP="00A576C3">
            <w:pPr>
              <w:spacing w:after="0"/>
              <w:jc w:val="both"/>
              <w:rPr>
                <w:rFonts w:ascii="Arial Narrow" w:hAnsi="Arial Narrow"/>
              </w:rPr>
            </w:pPr>
            <w:r w:rsidRPr="00A561DC">
              <w:rPr>
                <w:rFonts w:ascii="Arial Narrow" w:hAnsi="Arial Narrow"/>
              </w:rPr>
              <w:t>Sídlo/miesto podnikania uchádzača</w:t>
            </w:r>
          </w:p>
        </w:tc>
        <w:tc>
          <w:tcPr>
            <w:tcW w:w="3544" w:type="dxa"/>
            <w:shd w:val="clear" w:color="auto" w:fill="BFBFBF"/>
            <w:vAlign w:val="center"/>
          </w:tcPr>
          <w:p w:rsidR="00A576C3" w:rsidRPr="00A561DC" w:rsidRDefault="00A576C3" w:rsidP="0008792B">
            <w:pPr>
              <w:jc w:val="center"/>
              <w:rPr>
                <w:rFonts w:ascii="Arial Narrow" w:hAnsi="Arial Narrow" w:cs="Arial"/>
              </w:rPr>
            </w:pPr>
            <w:r w:rsidRPr="00A561DC">
              <w:rPr>
                <w:rFonts w:ascii="Arial Narrow" w:hAnsi="Arial Narrow" w:cs="Arial"/>
                <w:b/>
              </w:rPr>
              <w:t>Návrh na plnenie kritéria</w:t>
            </w:r>
            <w:r w:rsidRPr="00A561DC">
              <w:rPr>
                <w:rFonts w:ascii="Arial Narrow" w:hAnsi="Arial Narrow"/>
                <w:b/>
              </w:rPr>
              <w:t xml:space="preserve">: </w:t>
            </w:r>
            <w:r w:rsidR="00943770" w:rsidRPr="00A561DC">
              <w:rPr>
                <w:rFonts w:ascii="Arial Narrow" w:hAnsi="Arial Narrow"/>
                <w:b/>
              </w:rPr>
              <w:t xml:space="preserve">Celková cena za poskytnutie predmetu zákazky vyjadrená v EUR </w:t>
            </w:r>
            <w:r w:rsidR="0008792B" w:rsidRPr="00A561DC">
              <w:rPr>
                <w:rFonts w:ascii="Arial Narrow" w:hAnsi="Arial Narrow"/>
                <w:b/>
              </w:rPr>
              <w:t>bez</w:t>
            </w:r>
            <w:r w:rsidR="00943770" w:rsidRPr="00A561DC">
              <w:rPr>
                <w:rFonts w:ascii="Arial Narrow" w:hAnsi="Arial Narrow"/>
                <w:b/>
              </w:rPr>
              <w:t xml:space="preserve"> DPH</w:t>
            </w:r>
          </w:p>
        </w:tc>
      </w:tr>
      <w:tr w:rsidR="00457D02" w:rsidRPr="00A561DC" w:rsidTr="00CD4CA9">
        <w:trPr>
          <w:trHeight w:val="297"/>
        </w:trPr>
        <w:tc>
          <w:tcPr>
            <w:tcW w:w="709" w:type="dxa"/>
            <w:vAlign w:val="center"/>
          </w:tcPr>
          <w:p w:rsidR="00457D02" w:rsidRPr="00A561DC" w:rsidRDefault="00457D02" w:rsidP="00FD4988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A561DC">
              <w:rPr>
                <w:rFonts w:ascii="Arial Narrow" w:hAnsi="Arial Narrow" w:cs="Arial"/>
              </w:rPr>
              <w:t>1.</w:t>
            </w:r>
          </w:p>
        </w:tc>
        <w:tc>
          <w:tcPr>
            <w:tcW w:w="4819" w:type="dxa"/>
            <w:vAlign w:val="center"/>
          </w:tcPr>
          <w:p w:rsidR="00457D02" w:rsidRPr="00A561DC" w:rsidRDefault="00F85091" w:rsidP="00FD4988">
            <w:pPr>
              <w:spacing w:after="0"/>
              <w:rPr>
                <w:rFonts w:ascii="Arial Narrow" w:hAnsi="Arial Narrow" w:cs="Arial"/>
              </w:rPr>
            </w:pPr>
            <w:proofErr w:type="spellStart"/>
            <w:r w:rsidRPr="00F85091">
              <w:rPr>
                <w:rFonts w:ascii="Arial Narrow" w:hAnsi="Arial Narrow" w:cs="Arial"/>
              </w:rPr>
              <w:t>Vision</w:t>
            </w:r>
            <w:proofErr w:type="spellEnd"/>
            <w:r w:rsidRPr="00F85091">
              <w:rPr>
                <w:rFonts w:ascii="Arial Narrow" w:hAnsi="Arial Narrow" w:cs="Arial"/>
              </w:rPr>
              <w:t xml:space="preserve"> Systems, s.r.o. (IČO: 52251292, SK)</w:t>
            </w:r>
          </w:p>
        </w:tc>
        <w:tc>
          <w:tcPr>
            <w:tcW w:w="3544" w:type="dxa"/>
            <w:vAlign w:val="center"/>
          </w:tcPr>
          <w:p w:rsidR="00457D02" w:rsidRPr="00F9024B" w:rsidRDefault="00F85091" w:rsidP="00FD4988">
            <w:pPr>
              <w:spacing w:after="0"/>
              <w:jc w:val="center"/>
              <w:rPr>
                <w:rFonts w:ascii="Arial Narrow" w:hAnsi="Arial Narrow" w:cs="Helvetica"/>
                <w:b/>
                <w:color w:val="333333"/>
                <w:shd w:val="clear" w:color="auto" w:fill="FFFFFF"/>
              </w:rPr>
            </w:pPr>
            <w:r w:rsidRPr="00F9024B">
              <w:rPr>
                <w:rFonts w:ascii="Arial Narrow" w:hAnsi="Arial Narrow"/>
                <w:b/>
                <w:bCs/>
                <w:color w:val="333333"/>
                <w:sz w:val="20"/>
                <w:szCs w:val="20"/>
                <w:shd w:val="clear" w:color="auto" w:fill="FFFFFF"/>
              </w:rPr>
              <w:t>3 569 333,00</w:t>
            </w:r>
            <w:r w:rsidRPr="00F9024B">
              <w:rPr>
                <w:rFonts w:ascii="Arial Narrow" w:hAnsi="Arial Narrow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€</w:t>
            </w:r>
          </w:p>
        </w:tc>
      </w:tr>
      <w:tr w:rsidR="00CC798E" w:rsidRPr="00A561DC" w:rsidTr="00CD4CA9">
        <w:trPr>
          <w:trHeight w:val="118"/>
        </w:trPr>
        <w:tc>
          <w:tcPr>
            <w:tcW w:w="709" w:type="dxa"/>
            <w:vAlign w:val="center"/>
          </w:tcPr>
          <w:p w:rsidR="00CC798E" w:rsidRPr="00A561DC" w:rsidRDefault="00CC798E" w:rsidP="00FD4988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A561DC">
              <w:rPr>
                <w:rFonts w:ascii="Arial Narrow" w:hAnsi="Arial Narrow" w:cs="Arial"/>
              </w:rPr>
              <w:t>2.</w:t>
            </w:r>
          </w:p>
        </w:tc>
        <w:tc>
          <w:tcPr>
            <w:tcW w:w="4819" w:type="dxa"/>
            <w:vAlign w:val="center"/>
          </w:tcPr>
          <w:p w:rsidR="00CC798E" w:rsidRPr="00A561DC" w:rsidRDefault="00F85091" w:rsidP="00FD4988">
            <w:pPr>
              <w:spacing w:after="0"/>
              <w:rPr>
                <w:rFonts w:ascii="Arial Narrow" w:hAnsi="Arial Narrow" w:cs="Arial"/>
              </w:rPr>
            </w:pPr>
            <w:proofErr w:type="spellStart"/>
            <w:r w:rsidRPr="00F85091">
              <w:rPr>
                <w:rFonts w:ascii="Arial Narrow" w:hAnsi="Arial Narrow" w:cs="Arial"/>
              </w:rPr>
              <w:t>Technopol</w:t>
            </w:r>
            <w:proofErr w:type="spellEnd"/>
            <w:r w:rsidRPr="00F85091">
              <w:rPr>
                <w:rFonts w:ascii="Arial Narrow" w:hAnsi="Arial Narrow" w:cs="Arial"/>
              </w:rPr>
              <w:t xml:space="preserve"> International, </w:t>
            </w:r>
            <w:proofErr w:type="spellStart"/>
            <w:r w:rsidRPr="00F85091">
              <w:rPr>
                <w:rFonts w:ascii="Arial Narrow" w:hAnsi="Arial Narrow" w:cs="Arial"/>
              </w:rPr>
              <w:t>a.s</w:t>
            </w:r>
            <w:proofErr w:type="spellEnd"/>
            <w:r w:rsidRPr="00F85091">
              <w:rPr>
                <w:rFonts w:ascii="Arial Narrow" w:hAnsi="Arial Narrow" w:cs="Arial"/>
              </w:rPr>
              <w:t>. (IČO: 35723343, SK)</w:t>
            </w:r>
          </w:p>
        </w:tc>
        <w:tc>
          <w:tcPr>
            <w:tcW w:w="3544" w:type="dxa"/>
            <w:vAlign w:val="center"/>
          </w:tcPr>
          <w:p w:rsidR="00CC798E" w:rsidRPr="00F9024B" w:rsidRDefault="00F85091" w:rsidP="00FD4988">
            <w:pPr>
              <w:spacing w:after="0"/>
              <w:jc w:val="center"/>
              <w:rPr>
                <w:rFonts w:ascii="Arial Narrow" w:hAnsi="Arial Narrow" w:cs="Helvetica"/>
                <w:b/>
                <w:color w:val="333333"/>
                <w:shd w:val="clear" w:color="auto" w:fill="FFFFFF"/>
              </w:rPr>
            </w:pPr>
            <w:r w:rsidRPr="00F9024B">
              <w:rPr>
                <w:rFonts w:ascii="Arial Narrow" w:hAnsi="Arial Narrow"/>
                <w:b/>
                <w:bCs/>
                <w:color w:val="333333"/>
                <w:sz w:val="20"/>
                <w:szCs w:val="20"/>
                <w:shd w:val="clear" w:color="auto" w:fill="FFFFFF"/>
              </w:rPr>
              <w:t>1 798 820,00</w:t>
            </w:r>
            <w:r w:rsidRPr="00F9024B">
              <w:rPr>
                <w:rFonts w:ascii="Arial Narrow" w:hAnsi="Arial Narrow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€</w:t>
            </w:r>
          </w:p>
        </w:tc>
      </w:tr>
    </w:tbl>
    <w:p w:rsidR="00AA0583" w:rsidRPr="00A561DC" w:rsidRDefault="00AA0583" w:rsidP="005E352C">
      <w:pPr>
        <w:spacing w:after="60"/>
        <w:rPr>
          <w:rFonts w:ascii="Arial Narrow" w:hAnsi="Arial Narrow"/>
        </w:rPr>
      </w:pPr>
    </w:p>
    <w:p w:rsidR="003B0C03" w:rsidRPr="00A561DC" w:rsidRDefault="00544DB0" w:rsidP="00747239">
      <w:pPr>
        <w:pStyle w:val="Hlavika"/>
        <w:tabs>
          <w:tab w:val="clear" w:pos="4536"/>
          <w:tab w:val="clear" w:pos="9072"/>
        </w:tabs>
        <w:spacing w:after="0" w:line="240" w:lineRule="auto"/>
        <w:ind w:firstLine="3"/>
        <w:jc w:val="both"/>
        <w:rPr>
          <w:rFonts w:ascii="Arial Narrow" w:eastAsia="Times New Roman" w:hAnsi="Arial Narrow"/>
          <w:lang w:eastAsia="sk-SK"/>
        </w:rPr>
      </w:pPr>
      <w:r w:rsidRPr="00A561DC">
        <w:rPr>
          <w:rFonts w:ascii="Arial Narrow" w:eastAsia="Times New Roman" w:hAnsi="Arial Narrow"/>
          <w:lang w:eastAsia="sk-SK"/>
        </w:rPr>
        <w:t xml:space="preserve">V zmysle oznámenia o vyhlásení verejného obstarávania a súťažných podkladov na predmet zákazky </w:t>
      </w:r>
      <w:r w:rsidR="001F3977" w:rsidRPr="00A561DC">
        <w:rPr>
          <w:rFonts w:ascii="Arial Narrow" w:hAnsi="Arial Narrow" w:cs="Arial"/>
          <w:iCs/>
        </w:rPr>
        <w:t>„</w:t>
      </w:r>
      <w:r w:rsidR="00F85091" w:rsidRPr="00A561DC">
        <w:rPr>
          <w:rFonts w:ascii="Arial Narrow" w:hAnsi="Arial Narrow" w:cs="Arial Narrow"/>
          <w:b/>
        </w:rPr>
        <w:t>Modernizácia informačného systému AFIS alebo ekvivalent</w:t>
      </w:r>
      <w:r w:rsidR="001F3977" w:rsidRPr="00A561DC">
        <w:rPr>
          <w:rFonts w:ascii="Arial Narrow" w:hAnsi="Arial Narrow" w:cs="Arial"/>
          <w:iCs/>
        </w:rPr>
        <w:t>“</w:t>
      </w:r>
      <w:r w:rsidR="00FC60B2" w:rsidRPr="00A561DC">
        <w:rPr>
          <w:rFonts w:ascii="Arial Narrow" w:hAnsi="Arial Narrow" w:cs="Arial"/>
          <w:b/>
          <w:iCs/>
        </w:rPr>
        <w:t xml:space="preserve"> </w:t>
      </w:r>
      <w:r w:rsidRPr="00A561DC">
        <w:rPr>
          <w:rFonts w:ascii="Arial Narrow" w:eastAsia="Times New Roman" w:hAnsi="Arial Narrow"/>
          <w:lang w:eastAsia="sk-SK"/>
        </w:rPr>
        <w:t xml:space="preserve">v súlade s § </w:t>
      </w:r>
      <w:r w:rsidR="00B011A3" w:rsidRPr="00A561DC">
        <w:rPr>
          <w:rFonts w:ascii="Arial Narrow" w:eastAsia="Times New Roman" w:hAnsi="Arial Narrow"/>
          <w:lang w:eastAsia="sk-SK"/>
        </w:rPr>
        <w:t>52</w:t>
      </w:r>
      <w:r w:rsidRPr="00A561DC">
        <w:rPr>
          <w:rFonts w:ascii="Arial Narrow" w:eastAsia="Times New Roman" w:hAnsi="Arial Narrow"/>
          <w:lang w:eastAsia="sk-SK"/>
        </w:rPr>
        <w:t xml:space="preserve"> </w:t>
      </w:r>
      <w:r w:rsidR="00332F70" w:rsidRPr="00A561DC">
        <w:rPr>
          <w:rFonts w:ascii="Arial Narrow" w:eastAsia="Times New Roman" w:hAnsi="Arial Narrow"/>
          <w:lang w:eastAsia="sk-SK"/>
        </w:rPr>
        <w:t xml:space="preserve">ods. </w:t>
      </w:r>
      <w:r w:rsidR="008B7418" w:rsidRPr="00A561DC">
        <w:rPr>
          <w:rFonts w:ascii="Arial Narrow" w:eastAsia="Times New Roman" w:hAnsi="Arial Narrow"/>
          <w:lang w:eastAsia="sk-SK"/>
        </w:rPr>
        <w:t>2</w:t>
      </w:r>
      <w:r w:rsidR="00332F70" w:rsidRPr="00A561DC">
        <w:rPr>
          <w:rFonts w:ascii="Arial Narrow" w:eastAsia="Times New Roman" w:hAnsi="Arial Narrow"/>
          <w:lang w:eastAsia="sk-SK"/>
        </w:rPr>
        <w:t xml:space="preserve"> </w:t>
      </w:r>
      <w:r w:rsidRPr="00A561DC">
        <w:rPr>
          <w:rFonts w:ascii="Arial Narrow" w:eastAsia="Times New Roman" w:hAnsi="Arial Narrow"/>
          <w:lang w:eastAsia="sk-SK"/>
        </w:rPr>
        <w:t>zákona, komisia na otváranie</w:t>
      </w:r>
      <w:r w:rsidR="00B011A3" w:rsidRPr="00A561DC">
        <w:rPr>
          <w:rFonts w:ascii="Arial Narrow" w:eastAsia="Times New Roman" w:hAnsi="Arial Narrow"/>
          <w:lang w:eastAsia="sk-SK"/>
        </w:rPr>
        <w:t xml:space="preserve"> a vyhodnotenie ponúk (komisia)</w:t>
      </w:r>
      <w:r w:rsidR="00192C2B" w:rsidRPr="00A561DC">
        <w:rPr>
          <w:rFonts w:ascii="Arial Narrow" w:hAnsi="Arial Narrow"/>
          <w:b/>
          <w:color w:val="000000"/>
        </w:rPr>
        <w:t xml:space="preserve"> </w:t>
      </w:r>
      <w:r w:rsidRPr="00A561DC">
        <w:rPr>
          <w:rFonts w:ascii="Arial Narrow" w:eastAsia="Times New Roman" w:hAnsi="Arial Narrow"/>
          <w:lang w:eastAsia="sk-SK"/>
        </w:rPr>
        <w:t>pristúpila k otváraniu ponúk</w:t>
      </w:r>
      <w:r w:rsidR="00332F70" w:rsidRPr="00A561DC">
        <w:rPr>
          <w:rFonts w:ascii="Arial Narrow" w:eastAsia="Times New Roman" w:hAnsi="Arial Narrow"/>
          <w:lang w:eastAsia="sk-SK"/>
        </w:rPr>
        <w:t>.</w:t>
      </w:r>
    </w:p>
    <w:p w:rsidR="00F85091" w:rsidRDefault="00F85091" w:rsidP="00544D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sk-SK"/>
        </w:rPr>
      </w:pPr>
    </w:p>
    <w:p w:rsidR="00917FC8" w:rsidRPr="00A561DC" w:rsidRDefault="00544DB0" w:rsidP="00544D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sk-SK"/>
        </w:rPr>
      </w:pPr>
      <w:r w:rsidRPr="00A561DC">
        <w:rPr>
          <w:rFonts w:ascii="Arial Narrow" w:eastAsia="Times New Roman" w:hAnsi="Arial Narrow"/>
          <w:lang w:eastAsia="sk-SK"/>
        </w:rPr>
        <w:t xml:space="preserve">Otváranie ponúk vykonala komisia v zložení podľa prezenčnej listiny v zmysle zákona. </w:t>
      </w:r>
    </w:p>
    <w:p w:rsidR="00943770" w:rsidRPr="00A561DC" w:rsidRDefault="00943770" w:rsidP="00544D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sk-SK"/>
        </w:rPr>
      </w:pPr>
    </w:p>
    <w:p w:rsidR="00CD4CA9" w:rsidRDefault="00CD4CA9" w:rsidP="00544D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sk-SK"/>
        </w:rPr>
      </w:pPr>
    </w:p>
    <w:p w:rsidR="00F85091" w:rsidRDefault="00F85091" w:rsidP="00544D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sk-SK"/>
        </w:rPr>
      </w:pPr>
    </w:p>
    <w:p w:rsidR="00F85091" w:rsidRDefault="00F85091" w:rsidP="00544D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sk-SK"/>
        </w:rPr>
      </w:pPr>
    </w:p>
    <w:p w:rsidR="00F85091" w:rsidRDefault="00F85091" w:rsidP="00544D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sk-SK"/>
        </w:rPr>
      </w:pPr>
    </w:p>
    <w:p w:rsidR="00F85091" w:rsidRPr="00A561DC" w:rsidRDefault="00F85091" w:rsidP="00544D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sk-SK"/>
        </w:rPr>
      </w:pPr>
    </w:p>
    <w:p w:rsidR="00E10CDB" w:rsidRPr="00A561DC" w:rsidRDefault="0012248B" w:rsidP="00544D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sk-SK"/>
        </w:rPr>
      </w:pPr>
      <w:r w:rsidRPr="00A561DC">
        <w:rPr>
          <w:rFonts w:ascii="Arial Narrow" w:eastAsia="Times New Roman" w:hAnsi="Arial Narrow"/>
          <w:lang w:eastAsia="sk-SK"/>
        </w:rPr>
        <w:t>Prílohy:</w:t>
      </w:r>
    </w:p>
    <w:p w:rsidR="00943770" w:rsidRPr="00A561DC" w:rsidRDefault="00544DB0" w:rsidP="00366E6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eastAsia="Times New Roman" w:hAnsi="Arial Narrow"/>
          <w:lang w:eastAsia="sk-SK"/>
        </w:rPr>
      </w:pPr>
      <w:r w:rsidRPr="00A561DC">
        <w:rPr>
          <w:rFonts w:ascii="Arial Narrow" w:eastAsia="Times New Roman" w:hAnsi="Arial Narrow"/>
          <w:lang w:eastAsia="sk-SK"/>
        </w:rPr>
        <w:t>Prez</w:t>
      </w:r>
      <w:r w:rsidR="00235A2C" w:rsidRPr="00A561DC">
        <w:rPr>
          <w:rFonts w:ascii="Arial Narrow" w:eastAsia="Times New Roman" w:hAnsi="Arial Narrow"/>
          <w:lang w:eastAsia="sk-SK"/>
        </w:rPr>
        <w:t>enčná listina z otvárania ponúk</w:t>
      </w:r>
    </w:p>
    <w:p w:rsidR="00457D02" w:rsidRPr="00A561DC" w:rsidRDefault="00457D02" w:rsidP="00134D15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eastAsia="Times New Roman" w:hAnsi="Arial Narrow"/>
          <w:lang w:eastAsia="sk-SK"/>
        </w:rPr>
      </w:pPr>
    </w:p>
    <w:p w:rsidR="00943770" w:rsidRPr="00A561DC" w:rsidRDefault="00943770" w:rsidP="00366E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sk-SK"/>
        </w:rPr>
      </w:pPr>
    </w:p>
    <w:p w:rsidR="00366E63" w:rsidRPr="00A561DC" w:rsidRDefault="00366E63" w:rsidP="00366E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sk-SK"/>
        </w:rPr>
      </w:pPr>
      <w:r w:rsidRPr="00A561DC">
        <w:rPr>
          <w:rFonts w:ascii="Arial Narrow" w:eastAsia="Times New Roman" w:hAnsi="Arial Narrow"/>
          <w:lang w:eastAsia="sk-SK"/>
        </w:rPr>
        <w:t xml:space="preserve">Vypracoval: </w:t>
      </w:r>
      <w:r w:rsidRPr="00A561DC">
        <w:rPr>
          <w:rFonts w:ascii="Arial Narrow" w:hAnsi="Arial Narrow"/>
        </w:rPr>
        <w:t>Kundrát</w:t>
      </w:r>
    </w:p>
    <w:sectPr w:rsidR="00366E63" w:rsidRPr="00A561DC" w:rsidSect="00CD4CA9">
      <w:headerReference w:type="first" r:id="rId8"/>
      <w:pgSz w:w="11906" w:h="16838"/>
      <w:pgMar w:top="1418" w:right="1417" w:bottom="426" w:left="1417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8EC" w:rsidRDefault="002858EC" w:rsidP="00836F1E">
      <w:pPr>
        <w:spacing w:after="0" w:line="240" w:lineRule="auto"/>
      </w:pPr>
      <w:r>
        <w:separator/>
      </w:r>
    </w:p>
  </w:endnote>
  <w:endnote w:type="continuationSeparator" w:id="0">
    <w:p w:rsidR="002858EC" w:rsidRDefault="002858EC" w:rsidP="00836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8EC" w:rsidRDefault="002858EC" w:rsidP="00836F1E">
      <w:pPr>
        <w:spacing w:after="0" w:line="240" w:lineRule="auto"/>
      </w:pPr>
      <w:r>
        <w:separator/>
      </w:r>
    </w:p>
  </w:footnote>
  <w:footnote w:type="continuationSeparator" w:id="0">
    <w:p w:rsidR="002858EC" w:rsidRDefault="002858EC" w:rsidP="00836F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page" w:tblpX="5965" w:tblpY="1231"/>
      <w:tblW w:w="4678" w:type="dxa"/>
      <w:tblCellMar>
        <w:right w:w="0" w:type="dxa"/>
      </w:tblCellMar>
      <w:tblLook w:val="04A0" w:firstRow="1" w:lastRow="0" w:firstColumn="1" w:lastColumn="0" w:noHBand="0" w:noVBand="1"/>
    </w:tblPr>
    <w:tblGrid>
      <w:gridCol w:w="4678"/>
    </w:tblGrid>
    <w:tr w:rsidR="00337FE6" w:rsidRPr="00C96F48" w:rsidTr="00337FE6">
      <w:trPr>
        <w:trHeight w:val="80"/>
      </w:trPr>
      <w:tc>
        <w:tcPr>
          <w:tcW w:w="4678" w:type="dxa"/>
          <w:shd w:val="clear" w:color="auto" w:fill="auto"/>
        </w:tcPr>
        <w:p w:rsidR="00337FE6" w:rsidRPr="00C96F48" w:rsidRDefault="00337FE6" w:rsidP="00337FE6">
          <w:pPr>
            <w:spacing w:after="0" w:line="240" w:lineRule="auto"/>
            <w:ind w:left="-389" w:right="113"/>
            <w:jc w:val="right"/>
            <w:rPr>
              <w:rFonts w:ascii="Times New Roman" w:eastAsia="Times New Roman" w:hAnsi="Times New Roman"/>
              <w:lang w:eastAsia="sk-SK"/>
            </w:rPr>
          </w:pPr>
          <w:r w:rsidRPr="00C96F48">
            <w:rPr>
              <w:rFonts w:ascii="Times New Roman" w:eastAsia="Times New Roman" w:hAnsi="Times New Roman"/>
              <w:lang w:eastAsia="sk-SK"/>
            </w:rPr>
            <w:t>SEKCIA VEREJNÉHO OBSTARÁVANIA</w:t>
          </w:r>
        </w:p>
      </w:tc>
    </w:tr>
    <w:tr w:rsidR="00337FE6" w:rsidRPr="00C96F48" w:rsidTr="00337FE6">
      <w:trPr>
        <w:trHeight w:val="267"/>
      </w:trPr>
      <w:tc>
        <w:tcPr>
          <w:tcW w:w="4678" w:type="dxa"/>
          <w:shd w:val="clear" w:color="auto" w:fill="auto"/>
        </w:tcPr>
        <w:p w:rsidR="00337FE6" w:rsidRPr="00C96F48" w:rsidRDefault="00337FE6" w:rsidP="00337FE6">
          <w:pPr>
            <w:spacing w:after="0" w:line="240" w:lineRule="auto"/>
            <w:ind w:left="-389" w:right="113"/>
            <w:jc w:val="right"/>
            <w:rPr>
              <w:rFonts w:ascii="Times New Roman" w:eastAsia="Times New Roman" w:hAnsi="Times New Roman"/>
              <w:lang w:eastAsia="sk-SK"/>
            </w:rPr>
          </w:pPr>
          <w:r w:rsidRPr="00C96F48">
            <w:rPr>
              <w:rFonts w:ascii="Times New Roman" w:eastAsia="Times New Roman" w:hAnsi="Times New Roman"/>
              <w:lang w:eastAsia="sk-SK"/>
            </w:rPr>
            <w:t>odbor realizácie verejného obstarávania</w:t>
          </w:r>
        </w:p>
      </w:tc>
    </w:tr>
    <w:tr w:rsidR="00337FE6" w:rsidRPr="00C96F48" w:rsidTr="00337FE6">
      <w:trPr>
        <w:trHeight w:val="258"/>
      </w:trPr>
      <w:tc>
        <w:tcPr>
          <w:tcW w:w="4678" w:type="dxa"/>
          <w:shd w:val="clear" w:color="auto" w:fill="auto"/>
        </w:tcPr>
        <w:p w:rsidR="00337FE6" w:rsidRPr="00C96F48" w:rsidRDefault="00337FE6" w:rsidP="00337FE6">
          <w:pPr>
            <w:spacing w:after="0" w:line="240" w:lineRule="auto"/>
            <w:ind w:left="-389" w:right="113"/>
            <w:jc w:val="right"/>
            <w:rPr>
              <w:rFonts w:ascii="Times New Roman" w:eastAsia="Times New Roman" w:hAnsi="Times New Roman"/>
              <w:b/>
              <w:lang w:eastAsia="sk-SK"/>
            </w:rPr>
          </w:pPr>
          <w:r w:rsidRPr="00C96F48">
            <w:rPr>
              <w:rFonts w:ascii="Times New Roman" w:eastAsia="Times New Roman" w:hAnsi="Times New Roman"/>
              <w:b/>
              <w:lang w:eastAsia="sk-SK"/>
            </w:rPr>
            <w:t>oddelenie obstarávania všeobecných komodít</w:t>
          </w:r>
        </w:p>
      </w:tc>
    </w:tr>
    <w:tr w:rsidR="00337FE6" w:rsidRPr="00C96F48" w:rsidTr="00337FE6">
      <w:trPr>
        <w:trHeight w:val="197"/>
      </w:trPr>
      <w:tc>
        <w:tcPr>
          <w:tcW w:w="4678" w:type="dxa"/>
          <w:shd w:val="clear" w:color="auto" w:fill="auto"/>
        </w:tcPr>
        <w:p w:rsidR="00337FE6" w:rsidRPr="00C96F48" w:rsidRDefault="00337FE6" w:rsidP="00337FE6">
          <w:pPr>
            <w:tabs>
              <w:tab w:val="center" w:pos="-142"/>
              <w:tab w:val="right" w:pos="9356"/>
            </w:tabs>
            <w:spacing w:after="0" w:line="240" w:lineRule="auto"/>
            <w:ind w:left="-389" w:right="113"/>
            <w:jc w:val="right"/>
            <w:rPr>
              <w:rFonts w:ascii="Times New Roman" w:eastAsia="Times New Roman" w:hAnsi="Times New Roman"/>
              <w:lang w:eastAsia="sk-SK"/>
            </w:rPr>
          </w:pPr>
          <w:r w:rsidRPr="00C96F48">
            <w:rPr>
              <w:rFonts w:ascii="Times New Roman" w:eastAsia="Times New Roman" w:hAnsi="Times New Roman"/>
              <w:lang w:eastAsia="sk-SK"/>
            </w:rPr>
            <w:t>Pribinova 2, 812 72 Bratislava</w:t>
          </w:r>
        </w:p>
      </w:tc>
    </w:tr>
  </w:tbl>
  <w:p w:rsidR="00337FE6" w:rsidRPr="00A47FEC" w:rsidRDefault="00337FE6" w:rsidP="00337FE6">
    <w:pPr>
      <w:pStyle w:val="Hlavika"/>
      <w:tabs>
        <w:tab w:val="left" w:pos="5505"/>
      </w:tabs>
      <w:spacing w:after="0"/>
      <w:rPr>
        <w:rFonts w:ascii="Times New Roman" w:hAnsi="Times New Roman"/>
        <w:sz w:val="20"/>
        <w:szCs w:val="20"/>
      </w:rPr>
    </w:pPr>
    <w:r>
      <w:rPr>
        <w:bCs/>
        <w:noProof/>
        <w:sz w:val="24"/>
        <w:szCs w:val="24"/>
        <w:lang w:eastAsia="sk-SK"/>
      </w:rPr>
      <w:drawing>
        <wp:anchor distT="0" distB="0" distL="114300" distR="114300" simplePos="0" relativeHeight="251659264" behindDoc="1" locked="0" layoutInCell="1" allowOverlap="1" wp14:anchorId="23397D26" wp14:editId="6F82E8BA">
          <wp:simplePos x="0" y="0"/>
          <wp:positionH relativeFrom="column">
            <wp:posOffset>-109220</wp:posOffset>
          </wp:positionH>
          <wp:positionV relativeFrom="paragraph">
            <wp:posOffset>93345</wp:posOffset>
          </wp:positionV>
          <wp:extent cx="5943600" cy="655320"/>
          <wp:effectExtent l="0" t="0" r="0" b="0"/>
          <wp:wrapNone/>
          <wp:docPr id="1" name="Obrázok 1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37FE6" w:rsidRPr="00A47FEC" w:rsidRDefault="00337FE6" w:rsidP="00337FE6">
    <w:pPr>
      <w:pStyle w:val="Hlavika"/>
      <w:tabs>
        <w:tab w:val="clear" w:pos="4536"/>
        <w:tab w:val="clear" w:pos="9072"/>
        <w:tab w:val="left" w:pos="3540"/>
      </w:tabs>
      <w:spacing w:after="0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ab/>
    </w:r>
  </w:p>
  <w:p w:rsidR="00232F83" w:rsidRPr="00337FE6" w:rsidRDefault="00232F83" w:rsidP="00337FE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C7BBA"/>
    <w:multiLevelType w:val="hybridMultilevel"/>
    <w:tmpl w:val="01240E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22FDC"/>
    <w:multiLevelType w:val="hybridMultilevel"/>
    <w:tmpl w:val="5DFAAADA"/>
    <w:lvl w:ilvl="0" w:tplc="1D26B44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66076"/>
    <w:multiLevelType w:val="hybridMultilevel"/>
    <w:tmpl w:val="C37026D4"/>
    <w:lvl w:ilvl="0" w:tplc="041B000F">
      <w:start w:val="1"/>
      <w:numFmt w:val="decimal"/>
      <w:lvlText w:val="%1."/>
      <w:lvlJc w:val="left"/>
      <w:pPr>
        <w:ind w:left="674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61274"/>
    <w:multiLevelType w:val="hybridMultilevel"/>
    <w:tmpl w:val="7BEEE29C"/>
    <w:lvl w:ilvl="0" w:tplc="CF021E9A">
      <w:start w:val="1"/>
      <w:numFmt w:val="decimal"/>
      <w:lvlText w:val="%1."/>
      <w:lvlJc w:val="left"/>
      <w:pPr>
        <w:ind w:left="720" w:hanging="360"/>
      </w:pPr>
      <w:rPr>
        <w:rFonts w:cs="Arial Narrow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4130FB"/>
    <w:multiLevelType w:val="hybridMultilevel"/>
    <w:tmpl w:val="4FC6E87C"/>
    <w:lvl w:ilvl="0" w:tplc="3A0E78F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543F4C"/>
    <w:multiLevelType w:val="hybridMultilevel"/>
    <w:tmpl w:val="1AA0B162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EB6406"/>
    <w:multiLevelType w:val="hybridMultilevel"/>
    <w:tmpl w:val="13FE66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B06793"/>
    <w:multiLevelType w:val="hybridMultilevel"/>
    <w:tmpl w:val="67B630A0"/>
    <w:lvl w:ilvl="0" w:tplc="2BC23F0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F69BA"/>
    <w:multiLevelType w:val="hybridMultilevel"/>
    <w:tmpl w:val="94EC9A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61DB2"/>
    <w:multiLevelType w:val="hybridMultilevel"/>
    <w:tmpl w:val="4EF0B848"/>
    <w:lvl w:ilvl="0" w:tplc="2966AF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540A6B"/>
    <w:multiLevelType w:val="hybridMultilevel"/>
    <w:tmpl w:val="EB04A7AA"/>
    <w:lvl w:ilvl="0" w:tplc="A2D09A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703566"/>
    <w:multiLevelType w:val="hybridMultilevel"/>
    <w:tmpl w:val="774AD8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9"/>
  </w:num>
  <w:num w:numId="5">
    <w:abstractNumId w:val="1"/>
  </w:num>
  <w:num w:numId="6">
    <w:abstractNumId w:val="4"/>
  </w:num>
  <w:num w:numId="7">
    <w:abstractNumId w:val="7"/>
  </w:num>
  <w:num w:numId="8">
    <w:abstractNumId w:val="3"/>
  </w:num>
  <w:num w:numId="9">
    <w:abstractNumId w:val="6"/>
  </w:num>
  <w:num w:numId="10">
    <w:abstractNumId w:val="2"/>
  </w:num>
  <w:num w:numId="11">
    <w:abstractNumId w:val="11"/>
  </w:num>
  <w:num w:numId="12">
    <w:abstractNumId w:val="1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A3E"/>
    <w:rsid w:val="000077B1"/>
    <w:rsid w:val="00007907"/>
    <w:rsid w:val="00011B03"/>
    <w:rsid w:val="00025945"/>
    <w:rsid w:val="000335A0"/>
    <w:rsid w:val="00052F80"/>
    <w:rsid w:val="00054C3A"/>
    <w:rsid w:val="00062B11"/>
    <w:rsid w:val="00065518"/>
    <w:rsid w:val="00073885"/>
    <w:rsid w:val="00076003"/>
    <w:rsid w:val="0008689D"/>
    <w:rsid w:val="00087341"/>
    <w:rsid w:val="0008792B"/>
    <w:rsid w:val="000939C1"/>
    <w:rsid w:val="000B5E77"/>
    <w:rsid w:val="000B7346"/>
    <w:rsid w:val="000C02A5"/>
    <w:rsid w:val="000C0DA5"/>
    <w:rsid w:val="000D058C"/>
    <w:rsid w:val="000D12B0"/>
    <w:rsid w:val="000D704E"/>
    <w:rsid w:val="000E0D7E"/>
    <w:rsid w:val="000E15E9"/>
    <w:rsid w:val="000F26E3"/>
    <w:rsid w:val="001019CD"/>
    <w:rsid w:val="0012248B"/>
    <w:rsid w:val="001241A6"/>
    <w:rsid w:val="00134D15"/>
    <w:rsid w:val="00137598"/>
    <w:rsid w:val="00145607"/>
    <w:rsid w:val="00150498"/>
    <w:rsid w:val="0016198B"/>
    <w:rsid w:val="001724FA"/>
    <w:rsid w:val="00175C2A"/>
    <w:rsid w:val="00180AC8"/>
    <w:rsid w:val="00183F96"/>
    <w:rsid w:val="00184CB4"/>
    <w:rsid w:val="00186EC1"/>
    <w:rsid w:val="00192C2B"/>
    <w:rsid w:val="001A24F5"/>
    <w:rsid w:val="001E154A"/>
    <w:rsid w:val="001E199B"/>
    <w:rsid w:val="001F0D9C"/>
    <w:rsid w:val="001F3977"/>
    <w:rsid w:val="00204A8D"/>
    <w:rsid w:val="002101D0"/>
    <w:rsid w:val="00211943"/>
    <w:rsid w:val="00216720"/>
    <w:rsid w:val="002247B4"/>
    <w:rsid w:val="00224A0D"/>
    <w:rsid w:val="00232F83"/>
    <w:rsid w:val="00234ECF"/>
    <w:rsid w:val="00235A2C"/>
    <w:rsid w:val="002457C8"/>
    <w:rsid w:val="0024642A"/>
    <w:rsid w:val="00264FC0"/>
    <w:rsid w:val="002706EA"/>
    <w:rsid w:val="002731AD"/>
    <w:rsid w:val="00275C3D"/>
    <w:rsid w:val="002771D7"/>
    <w:rsid w:val="00277CC6"/>
    <w:rsid w:val="0028164A"/>
    <w:rsid w:val="00281E35"/>
    <w:rsid w:val="002858EC"/>
    <w:rsid w:val="00287C5C"/>
    <w:rsid w:val="0029727A"/>
    <w:rsid w:val="002A6552"/>
    <w:rsid w:val="002B6D8A"/>
    <w:rsid w:val="002C24ED"/>
    <w:rsid w:val="002C3F46"/>
    <w:rsid w:val="002C441D"/>
    <w:rsid w:val="002C4AB8"/>
    <w:rsid w:val="002D03FA"/>
    <w:rsid w:val="002E7605"/>
    <w:rsid w:val="002F1280"/>
    <w:rsid w:val="003000B1"/>
    <w:rsid w:val="003066FF"/>
    <w:rsid w:val="00313F00"/>
    <w:rsid w:val="00315D8F"/>
    <w:rsid w:val="00331383"/>
    <w:rsid w:val="00331884"/>
    <w:rsid w:val="00332F70"/>
    <w:rsid w:val="003372A1"/>
    <w:rsid w:val="003374D4"/>
    <w:rsid w:val="00337FE6"/>
    <w:rsid w:val="00341537"/>
    <w:rsid w:val="0034439E"/>
    <w:rsid w:val="003469C4"/>
    <w:rsid w:val="00351686"/>
    <w:rsid w:val="003553A6"/>
    <w:rsid w:val="003566DE"/>
    <w:rsid w:val="00356785"/>
    <w:rsid w:val="003664AE"/>
    <w:rsid w:val="00366E63"/>
    <w:rsid w:val="00377577"/>
    <w:rsid w:val="00380B4C"/>
    <w:rsid w:val="003865F0"/>
    <w:rsid w:val="003959D3"/>
    <w:rsid w:val="003A59E4"/>
    <w:rsid w:val="003B0C03"/>
    <w:rsid w:val="003B2C03"/>
    <w:rsid w:val="003B5AE5"/>
    <w:rsid w:val="003F0CCD"/>
    <w:rsid w:val="003F5A4F"/>
    <w:rsid w:val="003F65F7"/>
    <w:rsid w:val="003F6849"/>
    <w:rsid w:val="003F7444"/>
    <w:rsid w:val="00424EAF"/>
    <w:rsid w:val="00436866"/>
    <w:rsid w:val="004468CB"/>
    <w:rsid w:val="004505DF"/>
    <w:rsid w:val="00457D02"/>
    <w:rsid w:val="00461A7B"/>
    <w:rsid w:val="00470B51"/>
    <w:rsid w:val="00480270"/>
    <w:rsid w:val="0048122E"/>
    <w:rsid w:val="00490167"/>
    <w:rsid w:val="004A60D1"/>
    <w:rsid w:val="004B3E20"/>
    <w:rsid w:val="004B7FAC"/>
    <w:rsid w:val="004C2DF3"/>
    <w:rsid w:val="004C50F5"/>
    <w:rsid w:val="004C587E"/>
    <w:rsid w:val="004C5F0A"/>
    <w:rsid w:val="004D7B1D"/>
    <w:rsid w:val="004E360D"/>
    <w:rsid w:val="0051108B"/>
    <w:rsid w:val="005165A2"/>
    <w:rsid w:val="00523B3E"/>
    <w:rsid w:val="00524D2A"/>
    <w:rsid w:val="005302EE"/>
    <w:rsid w:val="00534C8B"/>
    <w:rsid w:val="00534EFC"/>
    <w:rsid w:val="00537C33"/>
    <w:rsid w:val="00540CD5"/>
    <w:rsid w:val="00544DB0"/>
    <w:rsid w:val="005465BF"/>
    <w:rsid w:val="00555AB3"/>
    <w:rsid w:val="00562AFD"/>
    <w:rsid w:val="00562D38"/>
    <w:rsid w:val="005645D8"/>
    <w:rsid w:val="00582B14"/>
    <w:rsid w:val="0059338F"/>
    <w:rsid w:val="005A6F8C"/>
    <w:rsid w:val="005B0C6D"/>
    <w:rsid w:val="005D099E"/>
    <w:rsid w:val="005D1E30"/>
    <w:rsid w:val="005D3630"/>
    <w:rsid w:val="005D4FBE"/>
    <w:rsid w:val="005D7F61"/>
    <w:rsid w:val="005E352C"/>
    <w:rsid w:val="005F1E8A"/>
    <w:rsid w:val="005F5696"/>
    <w:rsid w:val="005F7ACE"/>
    <w:rsid w:val="006146CB"/>
    <w:rsid w:val="006152DA"/>
    <w:rsid w:val="00616E0B"/>
    <w:rsid w:val="00626D96"/>
    <w:rsid w:val="00640424"/>
    <w:rsid w:val="006449B5"/>
    <w:rsid w:val="00656A07"/>
    <w:rsid w:val="00662581"/>
    <w:rsid w:val="00671172"/>
    <w:rsid w:val="00673188"/>
    <w:rsid w:val="00673D91"/>
    <w:rsid w:val="00685F7A"/>
    <w:rsid w:val="0069045C"/>
    <w:rsid w:val="006909C6"/>
    <w:rsid w:val="006A2EA6"/>
    <w:rsid w:val="006A4294"/>
    <w:rsid w:val="006A7F74"/>
    <w:rsid w:val="006B5BC3"/>
    <w:rsid w:val="006C0274"/>
    <w:rsid w:val="006E1A80"/>
    <w:rsid w:val="006F2A5F"/>
    <w:rsid w:val="007006CD"/>
    <w:rsid w:val="007062A6"/>
    <w:rsid w:val="007108AD"/>
    <w:rsid w:val="00735D2F"/>
    <w:rsid w:val="007363FD"/>
    <w:rsid w:val="00742403"/>
    <w:rsid w:val="00744D8D"/>
    <w:rsid w:val="00747239"/>
    <w:rsid w:val="007479BA"/>
    <w:rsid w:val="00750C07"/>
    <w:rsid w:val="00757C66"/>
    <w:rsid w:val="0076307B"/>
    <w:rsid w:val="00765A32"/>
    <w:rsid w:val="00774939"/>
    <w:rsid w:val="00775A90"/>
    <w:rsid w:val="007773B0"/>
    <w:rsid w:val="007828EE"/>
    <w:rsid w:val="00785DBE"/>
    <w:rsid w:val="0078667E"/>
    <w:rsid w:val="007A29F3"/>
    <w:rsid w:val="007B1651"/>
    <w:rsid w:val="007D023E"/>
    <w:rsid w:val="007E0716"/>
    <w:rsid w:val="007F0154"/>
    <w:rsid w:val="008022D2"/>
    <w:rsid w:val="00804886"/>
    <w:rsid w:val="008117F4"/>
    <w:rsid w:val="008228AD"/>
    <w:rsid w:val="008257D9"/>
    <w:rsid w:val="00836F1E"/>
    <w:rsid w:val="0084634D"/>
    <w:rsid w:val="008477A1"/>
    <w:rsid w:val="00862A1B"/>
    <w:rsid w:val="008655D8"/>
    <w:rsid w:val="00866C4C"/>
    <w:rsid w:val="008675BC"/>
    <w:rsid w:val="0087331D"/>
    <w:rsid w:val="008739AD"/>
    <w:rsid w:val="0088137C"/>
    <w:rsid w:val="008840B7"/>
    <w:rsid w:val="008948AF"/>
    <w:rsid w:val="008964AD"/>
    <w:rsid w:val="0089663A"/>
    <w:rsid w:val="008B3663"/>
    <w:rsid w:val="008B7418"/>
    <w:rsid w:val="008F3975"/>
    <w:rsid w:val="00902C40"/>
    <w:rsid w:val="00903033"/>
    <w:rsid w:val="00906D83"/>
    <w:rsid w:val="00912AAC"/>
    <w:rsid w:val="00916AF0"/>
    <w:rsid w:val="00917FC8"/>
    <w:rsid w:val="00940351"/>
    <w:rsid w:val="0094132A"/>
    <w:rsid w:val="00943770"/>
    <w:rsid w:val="00943E10"/>
    <w:rsid w:val="0097066A"/>
    <w:rsid w:val="00971197"/>
    <w:rsid w:val="009922B5"/>
    <w:rsid w:val="00992616"/>
    <w:rsid w:val="00994AE3"/>
    <w:rsid w:val="009A4F22"/>
    <w:rsid w:val="009B11DB"/>
    <w:rsid w:val="009B20A3"/>
    <w:rsid w:val="009B36BB"/>
    <w:rsid w:val="009B5B7D"/>
    <w:rsid w:val="009C2261"/>
    <w:rsid w:val="009D1A3E"/>
    <w:rsid w:val="009D7C4E"/>
    <w:rsid w:val="009E5027"/>
    <w:rsid w:val="009F0157"/>
    <w:rsid w:val="009F1022"/>
    <w:rsid w:val="009F191B"/>
    <w:rsid w:val="00A03BA7"/>
    <w:rsid w:val="00A0636B"/>
    <w:rsid w:val="00A0649C"/>
    <w:rsid w:val="00A0771A"/>
    <w:rsid w:val="00A1307A"/>
    <w:rsid w:val="00A1684F"/>
    <w:rsid w:val="00A20605"/>
    <w:rsid w:val="00A23F09"/>
    <w:rsid w:val="00A33A77"/>
    <w:rsid w:val="00A35D3C"/>
    <w:rsid w:val="00A52D83"/>
    <w:rsid w:val="00A561DC"/>
    <w:rsid w:val="00A576C3"/>
    <w:rsid w:val="00A57DF3"/>
    <w:rsid w:val="00A61A70"/>
    <w:rsid w:val="00A75239"/>
    <w:rsid w:val="00A8123B"/>
    <w:rsid w:val="00A90166"/>
    <w:rsid w:val="00A930D0"/>
    <w:rsid w:val="00A95BB0"/>
    <w:rsid w:val="00AA023A"/>
    <w:rsid w:val="00AA0583"/>
    <w:rsid w:val="00AA67D7"/>
    <w:rsid w:val="00AB73AC"/>
    <w:rsid w:val="00AC5EEC"/>
    <w:rsid w:val="00AC79C8"/>
    <w:rsid w:val="00AD3E04"/>
    <w:rsid w:val="00AF066E"/>
    <w:rsid w:val="00AF2B55"/>
    <w:rsid w:val="00B011A3"/>
    <w:rsid w:val="00B059EE"/>
    <w:rsid w:val="00B13A13"/>
    <w:rsid w:val="00B13FD3"/>
    <w:rsid w:val="00B24A83"/>
    <w:rsid w:val="00B271F4"/>
    <w:rsid w:val="00B3033F"/>
    <w:rsid w:val="00B33631"/>
    <w:rsid w:val="00B340C2"/>
    <w:rsid w:val="00B508B9"/>
    <w:rsid w:val="00B73058"/>
    <w:rsid w:val="00B738C9"/>
    <w:rsid w:val="00B75DB3"/>
    <w:rsid w:val="00B7774E"/>
    <w:rsid w:val="00B83447"/>
    <w:rsid w:val="00B85EDD"/>
    <w:rsid w:val="00B86D0A"/>
    <w:rsid w:val="00B93C57"/>
    <w:rsid w:val="00BA2EEF"/>
    <w:rsid w:val="00BA4E37"/>
    <w:rsid w:val="00BA7380"/>
    <w:rsid w:val="00BB110A"/>
    <w:rsid w:val="00BC105A"/>
    <w:rsid w:val="00BC652B"/>
    <w:rsid w:val="00BD1060"/>
    <w:rsid w:val="00BD458B"/>
    <w:rsid w:val="00BD5584"/>
    <w:rsid w:val="00BD7708"/>
    <w:rsid w:val="00C1184C"/>
    <w:rsid w:val="00C14CA1"/>
    <w:rsid w:val="00C1502D"/>
    <w:rsid w:val="00C1543E"/>
    <w:rsid w:val="00C1655A"/>
    <w:rsid w:val="00C2011B"/>
    <w:rsid w:val="00C22C3C"/>
    <w:rsid w:val="00C315B5"/>
    <w:rsid w:val="00C40F12"/>
    <w:rsid w:val="00C41DF1"/>
    <w:rsid w:val="00C470DE"/>
    <w:rsid w:val="00C52836"/>
    <w:rsid w:val="00C85FFF"/>
    <w:rsid w:val="00C93BD7"/>
    <w:rsid w:val="00C96C06"/>
    <w:rsid w:val="00C96F48"/>
    <w:rsid w:val="00CB6B83"/>
    <w:rsid w:val="00CB72EB"/>
    <w:rsid w:val="00CC1A4D"/>
    <w:rsid w:val="00CC234E"/>
    <w:rsid w:val="00CC3774"/>
    <w:rsid w:val="00CC3D2D"/>
    <w:rsid w:val="00CC798E"/>
    <w:rsid w:val="00CC7F4E"/>
    <w:rsid w:val="00CD4CA9"/>
    <w:rsid w:val="00CF39DC"/>
    <w:rsid w:val="00CF60EA"/>
    <w:rsid w:val="00D144C7"/>
    <w:rsid w:val="00D17354"/>
    <w:rsid w:val="00D262C5"/>
    <w:rsid w:val="00D27C36"/>
    <w:rsid w:val="00D336C0"/>
    <w:rsid w:val="00D479FE"/>
    <w:rsid w:val="00D539B3"/>
    <w:rsid w:val="00D606EE"/>
    <w:rsid w:val="00D63A99"/>
    <w:rsid w:val="00D6646B"/>
    <w:rsid w:val="00D755E7"/>
    <w:rsid w:val="00D77BA6"/>
    <w:rsid w:val="00D8086D"/>
    <w:rsid w:val="00DB1D30"/>
    <w:rsid w:val="00DB31EE"/>
    <w:rsid w:val="00DB42F6"/>
    <w:rsid w:val="00DB4FEA"/>
    <w:rsid w:val="00DB71EF"/>
    <w:rsid w:val="00DB7D65"/>
    <w:rsid w:val="00DC4E35"/>
    <w:rsid w:val="00DD0963"/>
    <w:rsid w:val="00DD280C"/>
    <w:rsid w:val="00DF2413"/>
    <w:rsid w:val="00E02CA5"/>
    <w:rsid w:val="00E0495E"/>
    <w:rsid w:val="00E070B6"/>
    <w:rsid w:val="00E10CDB"/>
    <w:rsid w:val="00E207D4"/>
    <w:rsid w:val="00E62526"/>
    <w:rsid w:val="00E62657"/>
    <w:rsid w:val="00E63916"/>
    <w:rsid w:val="00E73D76"/>
    <w:rsid w:val="00E81753"/>
    <w:rsid w:val="00E84593"/>
    <w:rsid w:val="00E9547C"/>
    <w:rsid w:val="00EA477D"/>
    <w:rsid w:val="00EC4C0E"/>
    <w:rsid w:val="00ED5E07"/>
    <w:rsid w:val="00ED5FB4"/>
    <w:rsid w:val="00EF14FF"/>
    <w:rsid w:val="00F019FE"/>
    <w:rsid w:val="00F026D2"/>
    <w:rsid w:val="00F13292"/>
    <w:rsid w:val="00F24280"/>
    <w:rsid w:val="00F27DDC"/>
    <w:rsid w:val="00F3261E"/>
    <w:rsid w:val="00F408AB"/>
    <w:rsid w:val="00F4627A"/>
    <w:rsid w:val="00F50E56"/>
    <w:rsid w:val="00F540B8"/>
    <w:rsid w:val="00F82CEB"/>
    <w:rsid w:val="00F85091"/>
    <w:rsid w:val="00F866B8"/>
    <w:rsid w:val="00F9024B"/>
    <w:rsid w:val="00F93B78"/>
    <w:rsid w:val="00FA1DC0"/>
    <w:rsid w:val="00FA37F0"/>
    <w:rsid w:val="00FB5C99"/>
    <w:rsid w:val="00FB6379"/>
    <w:rsid w:val="00FB75CD"/>
    <w:rsid w:val="00FC0D0B"/>
    <w:rsid w:val="00FC0E67"/>
    <w:rsid w:val="00FC1D26"/>
    <w:rsid w:val="00FC60B2"/>
    <w:rsid w:val="00FD1895"/>
    <w:rsid w:val="00FF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03552E0B"/>
  <w15:chartTrackingRefBased/>
  <w15:docId w15:val="{166FF12E-AEFF-4735-BAC8-5AA90C0A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F1E8A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A05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9"/>
    <w:qFormat/>
    <w:rsid w:val="00744D8D"/>
    <w:pPr>
      <w:keepNext/>
      <w:keepLines/>
      <w:spacing w:before="200" w:afterLines="50" w:after="0" w:line="240" w:lineRule="auto"/>
      <w:outlineLvl w:val="2"/>
    </w:pPr>
    <w:rPr>
      <w:rFonts w:ascii="Arial" w:eastAsia="Times New Roman" w:hAnsi="Arial"/>
      <w:b/>
      <w:bCs/>
      <w:color w:val="0066A1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D1A3E"/>
    <w:pPr>
      <w:ind w:left="720"/>
      <w:contextualSpacing/>
    </w:pPr>
  </w:style>
  <w:style w:type="paragraph" w:styleId="Obyajntext">
    <w:name w:val="Plain Text"/>
    <w:basedOn w:val="Normlny"/>
    <w:link w:val="ObyajntextChar"/>
    <w:uiPriority w:val="99"/>
    <w:rsid w:val="00685F7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ObyajntextChar">
    <w:name w:val="Obyčajný text Char"/>
    <w:link w:val="Obyajntext"/>
    <w:uiPriority w:val="99"/>
    <w:rsid w:val="00685F7A"/>
    <w:rPr>
      <w:rFonts w:ascii="Courier New" w:eastAsia="Times New Roman" w:hAnsi="Courier New" w:cs="Courier New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2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A2EA6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BB110A"/>
    <w:pPr>
      <w:spacing w:after="120"/>
    </w:pPr>
  </w:style>
  <w:style w:type="character" w:customStyle="1" w:styleId="ZkladntextChar">
    <w:name w:val="Základný text Char"/>
    <w:link w:val="Zkladntext"/>
    <w:uiPriority w:val="99"/>
    <w:semiHidden/>
    <w:rsid w:val="00BB110A"/>
    <w:rPr>
      <w:sz w:val="22"/>
      <w:szCs w:val="22"/>
      <w:lang w:eastAsia="en-US"/>
    </w:rPr>
  </w:style>
  <w:style w:type="character" w:customStyle="1" w:styleId="Nadpis3Char">
    <w:name w:val="Nadpis 3 Char"/>
    <w:link w:val="Nadpis3"/>
    <w:uiPriority w:val="99"/>
    <w:rsid w:val="00744D8D"/>
    <w:rPr>
      <w:rFonts w:ascii="Arial" w:eastAsia="Times New Roman" w:hAnsi="Arial"/>
      <w:b/>
      <w:bCs/>
      <w:color w:val="0066A1"/>
    </w:rPr>
  </w:style>
  <w:style w:type="paragraph" w:styleId="Hlavika">
    <w:name w:val="header"/>
    <w:basedOn w:val="Normlny"/>
    <w:link w:val="HlavikaChar"/>
    <w:unhideWhenUsed/>
    <w:rsid w:val="00836F1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836F1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36F1E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836F1E"/>
    <w:rPr>
      <w:sz w:val="22"/>
      <w:szCs w:val="22"/>
      <w:lang w:eastAsia="en-US"/>
    </w:rPr>
  </w:style>
  <w:style w:type="paragraph" w:customStyle="1" w:styleId="Husto">
    <w:name w:val="Husto"/>
    <w:basedOn w:val="Normlny"/>
    <w:rsid w:val="00640424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A058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9FB37-8053-4CA1-815C-B6EBB2FF2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mskvarka</dc:creator>
  <cp:keywords/>
  <dc:description/>
  <cp:lastModifiedBy>Tomáš Kundrát</cp:lastModifiedBy>
  <cp:revision>2</cp:revision>
  <cp:lastPrinted>2023-09-27T09:55:00Z</cp:lastPrinted>
  <dcterms:created xsi:type="dcterms:W3CDTF">2025-02-10T09:20:00Z</dcterms:created>
  <dcterms:modified xsi:type="dcterms:W3CDTF">2025-02-10T09:20:00Z</dcterms:modified>
</cp:coreProperties>
</file>